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49F49460" w:rsidR="00963BFD" w:rsidRPr="00351F40" w:rsidRDefault="00300968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32249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четвертої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351F40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7D3EB7A9" w:rsidR="001B0AF6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00968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432249">
        <w:rPr>
          <w:rFonts w:ascii="Times New Roman" w:hAnsi="Times New Roman" w:cs="Times New Roman"/>
          <w:b/>
          <w:sz w:val="28"/>
          <w:szCs w:val="28"/>
          <w:lang w:val="uk-UA" w:eastAsia="ru-RU"/>
        </w:rPr>
        <w:t>7</w:t>
      </w:r>
      <w:r w:rsidR="00D51F2F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432249">
        <w:rPr>
          <w:rFonts w:ascii="Times New Roman" w:hAnsi="Times New Roman" w:cs="Times New Roman"/>
          <w:b/>
          <w:sz w:val="28"/>
          <w:szCs w:val="28"/>
          <w:lang w:val="uk-UA" w:eastAsia="ru-RU"/>
        </w:rPr>
        <w:t>травня</w:t>
      </w:r>
      <w:r w:rsidR="0058742F"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5429B2" w:rsidRDefault="00CD7C78" w:rsidP="00CA404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BD915E" w14:textId="60F8869C" w:rsidR="00DD18C5" w:rsidRDefault="00DD18C5" w:rsidP="00CA404B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 w:rsidRPr="005429B2">
        <w:rPr>
          <w:color w:val="000000" w:themeColor="text1"/>
          <w:sz w:val="28"/>
          <w:szCs w:val="28"/>
          <w:lang w:val="uk-UA"/>
        </w:rPr>
        <w:t xml:space="preserve">1.Про </w:t>
      </w:r>
      <w:bookmarkStart w:id="0" w:name="_Hlk165466016"/>
      <w:r w:rsidRPr="005429B2">
        <w:rPr>
          <w:color w:val="000000" w:themeColor="text1"/>
          <w:sz w:val="28"/>
          <w:szCs w:val="28"/>
          <w:lang w:val="uk-UA"/>
        </w:rPr>
        <w:t xml:space="preserve">затвердження звіту про виконання бюджету </w:t>
      </w:r>
      <w:proofErr w:type="spellStart"/>
      <w:r w:rsidRPr="005429B2">
        <w:rPr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Pr="005429B2">
        <w:rPr>
          <w:color w:val="000000" w:themeColor="text1"/>
          <w:sz w:val="28"/>
          <w:szCs w:val="28"/>
          <w:lang w:val="uk-UA"/>
        </w:rPr>
        <w:t xml:space="preserve"> сільської територіальної громади за 1 квартал 2024 року.</w:t>
      </w:r>
      <w:bookmarkEnd w:id="0"/>
    </w:p>
    <w:p w14:paraId="3950F181" w14:textId="29506C59" w:rsidR="00A30EAF" w:rsidRPr="00221619" w:rsidRDefault="00A30EAF" w:rsidP="00A30EAF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lang w:val="uk-UA"/>
        </w:rPr>
      </w:pPr>
      <w:bookmarkStart w:id="1" w:name="_Hlk165458029"/>
      <w:r w:rsidRPr="00221619">
        <w:rPr>
          <w:color w:val="000000" w:themeColor="text1"/>
          <w:sz w:val="28"/>
          <w:szCs w:val="28"/>
          <w:lang w:val="uk-UA"/>
        </w:rPr>
        <w:t xml:space="preserve">2.Про </w:t>
      </w:r>
      <w:bookmarkStart w:id="2" w:name="_Hlk165466098"/>
      <w:r w:rsidRPr="00221619">
        <w:rPr>
          <w:color w:val="000000"/>
          <w:sz w:val="28"/>
          <w:szCs w:val="28"/>
          <w:lang w:val="uk-UA"/>
        </w:rPr>
        <w:t>затвердження Програми захисту державного суверенітету, конституційного</w:t>
      </w:r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>ладу,</w:t>
      </w:r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>територіальної цілісності України, протидії тероризму, корупції та</w:t>
      </w:r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 xml:space="preserve"> організованій</w:t>
      </w:r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>злочинній</w:t>
      </w:r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>діяльності</w:t>
      </w:r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221619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221619">
        <w:rPr>
          <w:color w:val="000000"/>
          <w:sz w:val="28"/>
          <w:szCs w:val="28"/>
        </w:rPr>
        <w:t> </w:t>
      </w:r>
      <w:r w:rsidRPr="00221619">
        <w:rPr>
          <w:color w:val="000000"/>
          <w:sz w:val="28"/>
          <w:szCs w:val="28"/>
          <w:lang w:val="uk-UA"/>
        </w:rPr>
        <w:t>сільської територіальної громади Запорізького району Запорізької області на 2024 рік.</w:t>
      </w:r>
      <w:bookmarkEnd w:id="2"/>
    </w:p>
    <w:p w14:paraId="3606827F" w14:textId="1294B104" w:rsidR="00A4551A" w:rsidRPr="005429B2" w:rsidRDefault="00A30EAF" w:rsidP="00CA404B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 w:rsidRPr="00221619">
        <w:rPr>
          <w:color w:val="000000" w:themeColor="text1"/>
          <w:sz w:val="28"/>
          <w:szCs w:val="28"/>
          <w:lang w:val="uk-UA"/>
        </w:rPr>
        <w:t>3</w:t>
      </w:r>
      <w:r w:rsidR="00A4551A" w:rsidRPr="00221619">
        <w:rPr>
          <w:color w:val="000000" w:themeColor="text1"/>
          <w:sz w:val="28"/>
          <w:szCs w:val="28"/>
          <w:lang w:val="uk-UA"/>
        </w:rPr>
        <w:t xml:space="preserve">.Про </w:t>
      </w:r>
      <w:bookmarkStart w:id="3" w:name="_Hlk165466159"/>
      <w:r w:rsidR="00A4551A" w:rsidRPr="00221619">
        <w:rPr>
          <w:bCs/>
          <w:color w:val="000000"/>
          <w:sz w:val="28"/>
          <w:szCs w:val="28"/>
          <w:lang w:val="uk-UA"/>
        </w:rPr>
        <w:t>затвердження Програми фінансової підтримки к</w:t>
      </w:r>
      <w:r w:rsidR="00A4551A" w:rsidRPr="00221619">
        <w:rPr>
          <w:color w:val="000000"/>
          <w:sz w:val="28"/>
          <w:szCs w:val="28"/>
          <w:lang w:val="uk-UA"/>
        </w:rPr>
        <w:t xml:space="preserve">омунального підприємства «Аптека «Сімейний лікар» </w:t>
      </w:r>
      <w:proofErr w:type="spellStart"/>
      <w:r w:rsidR="00A4551A" w:rsidRPr="00221619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A4551A" w:rsidRPr="00221619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на 2024 рік.</w:t>
      </w:r>
      <w:bookmarkEnd w:id="3"/>
    </w:p>
    <w:bookmarkEnd w:id="1"/>
    <w:p w14:paraId="275735C1" w14:textId="2CDD1304" w:rsidR="00DD18C5" w:rsidRPr="005429B2" w:rsidRDefault="00A30EAF" w:rsidP="00CA404B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18C5" w:rsidRPr="005429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18C5" w:rsidRPr="005429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 </w:t>
      </w:r>
      <w:bookmarkStart w:id="4" w:name="_Hlk165469032"/>
      <w:r w:rsidR="00DD18C5" w:rsidRPr="005429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внесення змін та доповнень до </w:t>
      </w:r>
      <w:r w:rsidR="00DD18C5" w:rsidRPr="0054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Програми сприяння обороноздатності, територіальній обороні, мобілізаційній підготовці </w:t>
      </w:r>
      <w:proofErr w:type="spellStart"/>
      <w:r w:rsidR="00DD18C5" w:rsidRPr="0054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Широківської</w:t>
      </w:r>
      <w:proofErr w:type="spellEnd"/>
      <w:r w:rsidR="00DD18C5" w:rsidRPr="0054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територіальної громади Запорізького району Запорізької області на 2024 рік.</w:t>
      </w:r>
      <w:bookmarkEnd w:id="4"/>
    </w:p>
    <w:p w14:paraId="57B5F90C" w14:textId="0A20D283" w:rsidR="00DD18C5" w:rsidRDefault="00A30EAF" w:rsidP="00934170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D18C5" w:rsidRPr="005429B2">
        <w:rPr>
          <w:rFonts w:ascii="Times New Roman" w:hAnsi="Times New Roman"/>
          <w:sz w:val="28"/>
          <w:szCs w:val="28"/>
          <w:lang w:val="uk-UA"/>
        </w:rPr>
        <w:t xml:space="preserve">.Про внесення змін і доповнень до рішення сільської ради від 21.12.2023 </w:t>
      </w:r>
      <w:r w:rsidR="00DD18C5" w:rsidRPr="00CA404B">
        <w:rPr>
          <w:rFonts w:ascii="Times New Roman" w:hAnsi="Times New Roman"/>
          <w:sz w:val="28"/>
          <w:szCs w:val="28"/>
          <w:lang w:val="uk-UA"/>
        </w:rPr>
        <w:t xml:space="preserve">року № 23 «Про бюджет </w:t>
      </w:r>
      <w:proofErr w:type="spellStart"/>
      <w:r w:rsidR="00DD18C5" w:rsidRPr="00CA404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DD18C5" w:rsidRPr="00CA404B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доповненнями).</w:t>
      </w:r>
    </w:p>
    <w:p w14:paraId="44451352" w14:textId="1CEAFB7E" w:rsidR="00A32C23" w:rsidRDefault="00A30EAF" w:rsidP="0093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A32C23" w:rsidRPr="00A32C2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A32C23" w:rsidRPr="00690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90B39" w:rsidRPr="00690B39"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  <w:t xml:space="preserve">затвердження нової редакції Статуту закладу охорони здоров’я – </w:t>
      </w:r>
      <w:r w:rsidR="00690B39" w:rsidRPr="00690B39">
        <w:rPr>
          <w:rFonts w:ascii="Times New Roman" w:hAnsi="Times New Roman" w:cs="Times New Roman"/>
          <w:bCs/>
          <w:caps/>
          <w:spacing w:val="-15"/>
          <w:sz w:val="28"/>
          <w:szCs w:val="28"/>
          <w:lang w:val="uk-UA"/>
        </w:rPr>
        <w:t>комунального некомерційного підприємства «Клініка «Сімейний лікар» Широківської сільської ради Запорізького району Запорізької області</w:t>
      </w:r>
      <w:r w:rsidR="00690B39" w:rsidRPr="00690B39"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  <w:t xml:space="preserve"> (код ЄДРПОУ).</w:t>
      </w:r>
    </w:p>
    <w:p w14:paraId="1CE53141" w14:textId="1B28152A" w:rsidR="00DD18C5" w:rsidRPr="00A32C23" w:rsidRDefault="00A30EAF" w:rsidP="0093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5429B2" w:rsidRPr="00CA40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429B2" w:rsidRPr="00690B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690B39" w:rsidRPr="00690B3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комунального некомерційного підприємства «Клініка «Сімейний лікар» </w:t>
      </w:r>
      <w:proofErr w:type="spellStart"/>
      <w:r w:rsidR="00690B39" w:rsidRPr="00690B3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690B39" w:rsidRPr="00690B3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59C56A9A" w14:textId="5AE19CC2" w:rsidR="00DD18C5" w:rsidRPr="00CA404B" w:rsidRDefault="00A30EAF" w:rsidP="00934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DD18C5" w:rsidRPr="00CA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D18C5" w:rsidRPr="00CA4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="00DD18C5" w:rsidRPr="00DD1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меморандуму про співпрацю</w:t>
      </w:r>
      <w:r w:rsidR="00DD18C5" w:rsidRPr="00CA4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.</w:t>
      </w:r>
    </w:p>
    <w:p w14:paraId="7CB7AE6E" w14:textId="012CB2CB" w:rsidR="00DD18C5" w:rsidRPr="005429B2" w:rsidRDefault="00A30EAF" w:rsidP="00934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DD18C5" w:rsidRPr="005429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0749B" w:rsidRPr="005429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r w:rsidR="00DD18C5" w:rsidRPr="005429B2">
        <w:rPr>
          <w:rFonts w:ascii="Times New Roman" w:eastAsia="Times New Roman" w:hAnsi="Times New Roman" w:cs="Times New Roman"/>
          <w:sz w:val="28"/>
          <w:lang w:val="uk-UA"/>
        </w:rPr>
        <w:t xml:space="preserve">надання матеріальної допомоги мешканцям </w:t>
      </w:r>
      <w:proofErr w:type="spellStart"/>
      <w:r w:rsidR="00DD18C5" w:rsidRPr="005429B2">
        <w:rPr>
          <w:rFonts w:ascii="Times New Roman" w:eastAsia="Times New Roman" w:hAnsi="Times New Roman" w:cs="Times New Roman"/>
          <w:sz w:val="28"/>
          <w:lang w:val="uk-UA"/>
        </w:rPr>
        <w:t>Широківської</w:t>
      </w:r>
      <w:proofErr w:type="spellEnd"/>
      <w:r w:rsidR="00DD18C5" w:rsidRPr="005429B2">
        <w:rPr>
          <w:rFonts w:ascii="Times New Roman" w:eastAsia="Times New Roman" w:hAnsi="Times New Roman" w:cs="Times New Roman"/>
          <w:sz w:val="28"/>
          <w:lang w:val="uk-UA"/>
        </w:rPr>
        <w:t xml:space="preserve"> сільської ради Запорізького району Запорізької області.</w:t>
      </w:r>
    </w:p>
    <w:p w14:paraId="51820F39" w14:textId="2C0B4718" w:rsidR="00145A97" w:rsidRPr="005429B2" w:rsidRDefault="00A30EAF" w:rsidP="00CA40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DD18C5" w:rsidRPr="005429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.Про</w:t>
      </w:r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 впорядкування оренди комунального майна.</w:t>
      </w:r>
    </w:p>
    <w:p w14:paraId="6FA6A9F7" w14:textId="404F2F94" w:rsidR="00432249" w:rsidRPr="005429B2" w:rsidRDefault="00A4551A" w:rsidP="00CA40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30E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45A97" w:rsidRPr="005429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.Про </w:t>
      </w:r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та доповнень </w:t>
      </w:r>
      <w:r w:rsidR="00145A97" w:rsidRPr="005429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 </w:t>
      </w:r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12 від «19» лютого 2024 року сорок першої позачергової сесії восьмого скликання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«Про надання згоди на прийняття до комунальної власності об’єкту державної власності».</w:t>
      </w:r>
    </w:p>
    <w:p w14:paraId="289796C8" w14:textId="2C39FB57" w:rsidR="00145A97" w:rsidRPr="005429B2" w:rsidRDefault="00A32C23" w:rsidP="00CA40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0E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.Про взяття на баланс об’єктів інфраструктури до комунальної власності територіальної громади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38F4CEC7" w14:textId="1471BA9A" w:rsidR="00145A97" w:rsidRPr="005429B2" w:rsidRDefault="00145A97" w:rsidP="00CA40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9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0E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.Про прийняття у комунальну власність </w:t>
      </w:r>
      <w:proofErr w:type="spellStart"/>
      <w:r w:rsidRPr="005429B2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5429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спеціалізованого транспортного засобу.</w:t>
      </w:r>
    </w:p>
    <w:p w14:paraId="0DA8C6CE" w14:textId="4B4427FF" w:rsidR="00A32C23" w:rsidRPr="005429B2" w:rsidRDefault="00A32C23" w:rsidP="00CA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lastRenderedPageBreak/>
        <w:t>1</w:t>
      </w:r>
      <w:r w:rsidR="00D54C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Pr="00A32C2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r w:rsidR="00690B39" w:rsidRPr="00690B39">
        <w:rPr>
          <w:rFonts w:ascii="Times New Roman" w:hAnsi="Times New Roman" w:cs="Times New Roman"/>
          <w:sz w:val="28"/>
          <w:szCs w:val="28"/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79F7E393" w14:textId="4EAB1F94" w:rsidR="00145A97" w:rsidRPr="008C1E1A" w:rsidRDefault="005429B2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9B2">
        <w:rPr>
          <w:rFonts w:ascii="Times New Roman" w:hAnsi="Times New Roman" w:cs="Times New Roman"/>
          <w:sz w:val="28"/>
          <w:szCs w:val="28"/>
        </w:rPr>
        <w:t>1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429B2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ПАТ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Запоріжжяобленерго</w:t>
      </w:r>
      <w:proofErr w:type="spellEnd"/>
      <w:r w:rsidR="008C1E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E275C4" w14:textId="17A82C31" w:rsidR="00145A97" w:rsidRPr="008C1E1A" w:rsidRDefault="005429B2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9B2">
        <w:rPr>
          <w:rFonts w:ascii="Times New Roman" w:hAnsi="Times New Roman" w:cs="Times New Roman"/>
          <w:sz w:val="28"/>
          <w:szCs w:val="28"/>
        </w:rPr>
        <w:t>1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Запоріжтрансформатор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>»</w:t>
      </w:r>
      <w:r w:rsidR="008C1E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CA151" w14:textId="67ACF0B6" w:rsidR="00145A97" w:rsidRPr="005429B2" w:rsidRDefault="005429B2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5429B2">
        <w:rPr>
          <w:rFonts w:ascii="Times New Roman" w:hAnsi="Times New Roman" w:cs="Times New Roman"/>
          <w:sz w:val="28"/>
          <w:szCs w:val="28"/>
        </w:rPr>
        <w:t>1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Нікітченій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Т.С.</w:t>
      </w:r>
    </w:p>
    <w:p w14:paraId="04557459" w14:textId="12E109F6" w:rsidR="00145A97" w:rsidRPr="005429B2" w:rsidRDefault="005429B2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5429B2">
        <w:rPr>
          <w:rFonts w:ascii="Times New Roman" w:hAnsi="Times New Roman" w:cs="Times New Roman"/>
          <w:sz w:val="28"/>
          <w:szCs w:val="28"/>
        </w:rPr>
        <w:t>1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Борецькій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К.А.</w:t>
      </w:r>
    </w:p>
    <w:p w14:paraId="5D5D3E97" w14:textId="7B690534" w:rsidR="00145A97" w:rsidRPr="005429B2" w:rsidRDefault="00D54CEA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429B2"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Остащенку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5D3712E7" w14:textId="2FA424F4" w:rsidR="00145A97" w:rsidRPr="005429B2" w:rsidRDefault="00A4551A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429B2"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В.Е.</w:t>
      </w:r>
    </w:p>
    <w:p w14:paraId="24DCFEE9" w14:textId="3FAB5B40" w:rsidR="00145A97" w:rsidRPr="005429B2" w:rsidRDefault="00934170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29B2"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Полюк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4D2C0610" w14:textId="2B46A913" w:rsidR="00145A97" w:rsidRDefault="00934170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29B2" w:rsidRPr="005429B2">
        <w:rPr>
          <w:rFonts w:ascii="Times New Roman" w:hAnsi="Times New Roman" w:cs="Times New Roman"/>
          <w:sz w:val="28"/>
          <w:szCs w:val="28"/>
        </w:rPr>
        <w:t>.</w:t>
      </w:r>
      <w:r w:rsidR="00145A97" w:rsidRPr="00542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145A97" w:rsidRPr="005429B2">
        <w:rPr>
          <w:rFonts w:ascii="Times New Roman" w:hAnsi="Times New Roman" w:cs="Times New Roman"/>
          <w:sz w:val="28"/>
          <w:szCs w:val="28"/>
        </w:rPr>
        <w:t>Сніді</w:t>
      </w:r>
      <w:proofErr w:type="spellEnd"/>
      <w:r w:rsidR="00145A97" w:rsidRPr="005429B2">
        <w:rPr>
          <w:rFonts w:ascii="Times New Roman" w:hAnsi="Times New Roman" w:cs="Times New Roman"/>
          <w:sz w:val="28"/>
          <w:szCs w:val="28"/>
        </w:rPr>
        <w:t xml:space="preserve"> Л.І.</w:t>
      </w:r>
    </w:p>
    <w:p w14:paraId="1D9CD88F" w14:textId="7BCE7C23" w:rsidR="002D2A0A" w:rsidRPr="002D2A0A" w:rsidRDefault="002D2A0A" w:rsidP="00CA404B">
      <w:pPr>
        <w:tabs>
          <w:tab w:val="left" w:pos="6800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CE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Pr="00542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9B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9B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429B2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5429B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9B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4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9B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429B2">
        <w:rPr>
          <w:rFonts w:ascii="Times New Roman" w:hAnsi="Times New Roman" w:cs="Times New Roman"/>
          <w:sz w:val="28"/>
          <w:szCs w:val="28"/>
        </w:rPr>
        <w:t xml:space="preserve">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FE8DE" w14:textId="51E93CF2" w:rsidR="006B257F" w:rsidRDefault="005429B2" w:rsidP="00CA40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4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D54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54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45A97" w:rsidRPr="0054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проекту землеустрою щодо відведення земельної ділянки (зміна цільового призначення для будівництва та обслуговування будівель громадських та релігійних організацій Релігійній громаді «МАТЕРІ БОЖОЇ НЕУСТАННОЇ ПОМОЧІ» ПАРАФІЇ ЕКЗАРХАТУ УКРАЇНСЬКОЇ ГРЕКО-КАТОЛИЦЬКОЇ ЦЕРКВИ В МІСТІ ЗАПОРІЖЖЯ</w:t>
      </w:r>
      <w:r w:rsidRPr="0054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3000043" w14:textId="06F43DA8" w:rsidR="00CA404B" w:rsidRDefault="00CA404B" w:rsidP="001E3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D54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CA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r w:rsidRPr="00CA404B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відрядження депутата </w:t>
      </w:r>
      <w:proofErr w:type="spellStart"/>
      <w:r w:rsidRPr="00CA404B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A404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4B">
        <w:rPr>
          <w:rFonts w:ascii="Times New Roman" w:hAnsi="Times New Roman" w:cs="Times New Roman"/>
          <w:sz w:val="28"/>
          <w:szCs w:val="28"/>
          <w:lang w:val="uk-UA"/>
        </w:rPr>
        <w:t>Запорізької області за кордон.</w:t>
      </w:r>
    </w:p>
    <w:p w14:paraId="62EE0E3A" w14:textId="7DB206BD" w:rsidR="00D04FAB" w:rsidRPr="00CA404B" w:rsidRDefault="00D04FAB" w:rsidP="001E3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26.Про </w:t>
      </w:r>
      <w:r w:rsidRPr="00CA404B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відрядження депутата </w:t>
      </w:r>
      <w:proofErr w:type="spellStart"/>
      <w:r w:rsidRPr="00CA404B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A404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4B">
        <w:rPr>
          <w:rFonts w:ascii="Times New Roman" w:hAnsi="Times New Roman" w:cs="Times New Roman"/>
          <w:sz w:val="28"/>
          <w:szCs w:val="28"/>
          <w:lang w:val="uk-UA"/>
        </w:rPr>
        <w:t>Запорізької області за кордон.</w:t>
      </w:r>
    </w:p>
    <w:p w14:paraId="6BE098EE" w14:textId="7DADAE28" w:rsidR="00901545" w:rsidRPr="00352753" w:rsidRDefault="00934170" w:rsidP="001E3EFE">
      <w:pPr>
        <w:spacing w:after="0" w:line="240" w:lineRule="auto"/>
        <w:jc w:val="both"/>
        <w:rPr>
          <w:rFonts w:cs="Calibr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4FA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  <w:lang w:val="uk-UA"/>
        </w:rPr>
        <w:t xml:space="preserve">перейменування вулиць та </w:t>
      </w:r>
      <w:proofErr w:type="spellStart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провулків</w:t>
      </w:r>
      <w:proofErr w:type="spellEnd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в </w:t>
      </w:r>
      <w:proofErr w:type="spellStart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населених</w:t>
      </w:r>
      <w:proofErr w:type="spellEnd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пунктах</w:t>
      </w:r>
      <w:r>
        <w:rPr>
          <w:rFonts w:cs="Calibr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Широківської</w:t>
      </w:r>
      <w:proofErr w:type="spellEnd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</w:t>
      </w:r>
      <w:proofErr w:type="spellStart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сільської</w:t>
      </w:r>
      <w:proofErr w:type="spellEnd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</w:t>
      </w:r>
      <w:proofErr w:type="spellStart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територіальної</w:t>
      </w:r>
      <w:proofErr w:type="spellEnd"/>
      <w:r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громад</w:t>
      </w:r>
      <w:r>
        <w:rPr>
          <w:rFonts w:cs="Calibri"/>
          <w:color w:val="000000" w:themeColor="text1"/>
          <w:sz w:val="28"/>
          <w:szCs w:val="28"/>
          <w:lang w:val="uk-UA"/>
        </w:rPr>
        <w:t>и.</w:t>
      </w:r>
    </w:p>
    <w:p w14:paraId="69620584" w14:textId="217FE578" w:rsidR="00A30EAF" w:rsidRPr="00221619" w:rsidRDefault="00A30EAF" w:rsidP="001E3E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04FAB"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.Про </w:t>
      </w:r>
      <w:bookmarkStart w:id="5" w:name="_Hlk165458083"/>
      <w:r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внесення змін до рішення сесії Володимирівської сільської ради Запорізького району Запорізької області від 22.12.2014 року № 03 «Про перейменування вулиць».</w:t>
      </w:r>
      <w:bookmarkEnd w:id="5"/>
    </w:p>
    <w:p w14:paraId="1BE53C07" w14:textId="1796C51E" w:rsidR="00901545" w:rsidRPr="00221619" w:rsidRDefault="00901545" w:rsidP="001E3EFE">
      <w:pPr>
        <w:spacing w:after="0" w:line="240" w:lineRule="auto"/>
        <w:jc w:val="both"/>
        <w:rPr>
          <w:rFonts w:ascii="Times New Roman" w:eastAsia="MS ??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04FAB"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2216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.Про </w:t>
      </w:r>
      <w:bookmarkStart w:id="6" w:name="_Hlk165458100"/>
      <w:r w:rsidRPr="00221619">
        <w:rPr>
          <w:rFonts w:ascii="Times New Roman" w:eastAsia="MS ??" w:hAnsi="Times New Roman" w:cs="Times New Roman"/>
          <w:sz w:val="28"/>
          <w:szCs w:val="28"/>
          <w:lang w:val="uk-UA"/>
        </w:rPr>
        <w:t>надання згоди на прийняття до комунальної власності об’єкту державної власності.</w:t>
      </w:r>
      <w:bookmarkEnd w:id="6"/>
    </w:p>
    <w:p w14:paraId="692D7D2C" w14:textId="3F52C953" w:rsidR="00901545" w:rsidRPr="00221619" w:rsidRDefault="00D04FAB" w:rsidP="001E3E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619">
        <w:rPr>
          <w:rFonts w:ascii="Times New Roman" w:eastAsia="MS ??" w:hAnsi="Times New Roman" w:cs="Times New Roman"/>
          <w:sz w:val="28"/>
          <w:szCs w:val="28"/>
          <w:lang w:val="uk-UA"/>
        </w:rPr>
        <w:t>30</w:t>
      </w:r>
      <w:r w:rsidR="00901545" w:rsidRPr="00221619">
        <w:rPr>
          <w:rFonts w:ascii="Times New Roman" w:eastAsia="MS ??" w:hAnsi="Times New Roman" w:cs="Times New Roman"/>
          <w:sz w:val="28"/>
          <w:szCs w:val="28"/>
          <w:lang w:val="uk-UA"/>
        </w:rPr>
        <w:t xml:space="preserve">.Про </w:t>
      </w:r>
      <w:bookmarkStart w:id="7" w:name="_Hlk165458114"/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згоди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безоплатне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форми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комунальну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особі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Широківської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545" w:rsidRPr="00221619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="00901545" w:rsidRPr="00221619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901545" w:rsidRPr="002216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End w:id="7"/>
    </w:p>
    <w:p w14:paraId="65283D32" w14:textId="00B4626D" w:rsidR="00CE0E1A" w:rsidRPr="00221619" w:rsidRDefault="00A30EAF" w:rsidP="001E3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D04FAB" w:rsidRPr="0022161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E0E1A" w:rsidRPr="00221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.Про </w:t>
      </w:r>
      <w:r w:rsidR="00CE0E1A"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та прийняття у комунальну власність </w:t>
      </w:r>
      <w:proofErr w:type="spellStart"/>
      <w:r w:rsidR="00CE0E1A" w:rsidRPr="002216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E0E1A"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в особі </w:t>
      </w:r>
      <w:proofErr w:type="spellStart"/>
      <w:r w:rsidR="00CE0E1A" w:rsidRPr="002216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E0E1A"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окремого індивідуально визначеного </w:t>
      </w:r>
      <w:r w:rsidR="00CE0E1A" w:rsidRPr="0022161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майна приватної власності товариства з обмеженою відповідальністю «Незалежна аграрна індустрія» та затвердження актів приймання-передачі майна.</w:t>
      </w:r>
    </w:p>
    <w:p w14:paraId="5331404B" w14:textId="1A23D624" w:rsidR="00EF786F" w:rsidRPr="00221619" w:rsidRDefault="00EF786F" w:rsidP="001E3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6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4FAB" w:rsidRPr="002216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2161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8" w:name="_Hlk165465096"/>
      <w:r w:rsidRPr="0022161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2161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619">
        <w:rPr>
          <w:rFonts w:ascii="Times New Roman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22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619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22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619">
        <w:rPr>
          <w:rFonts w:ascii="Times New Roman" w:hAnsi="Times New Roman" w:cs="Times New Roman"/>
          <w:color w:val="000000"/>
          <w:sz w:val="28"/>
          <w:szCs w:val="28"/>
        </w:rPr>
        <w:t>паркану</w:t>
      </w:r>
      <w:proofErr w:type="spellEnd"/>
      <w:r w:rsidRPr="0022161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8"/>
    </w:p>
    <w:p w14:paraId="6B55F2A3" w14:textId="4783AEE1" w:rsidR="000137ED" w:rsidRPr="00221619" w:rsidRDefault="000137ED" w:rsidP="001E3E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D04FAB" w:rsidRPr="0022161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221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.Про </w:t>
      </w:r>
      <w:r w:rsidRPr="00221619">
        <w:rPr>
          <w:rFonts w:ascii="Times New Roman" w:hAnsi="Times New Roman"/>
          <w:sz w:val="28"/>
          <w:szCs w:val="28"/>
          <w:lang w:val="uk-UA"/>
        </w:rPr>
        <w:t xml:space="preserve">внесення змін та доповнень до </w:t>
      </w:r>
      <w:bookmarkStart w:id="9" w:name="_Hlk165541328"/>
      <w:r w:rsidRPr="00221619">
        <w:rPr>
          <w:rFonts w:ascii="Times New Roman" w:hAnsi="Times New Roman"/>
          <w:sz w:val="28"/>
          <w:szCs w:val="28"/>
          <w:lang w:val="uk-UA"/>
        </w:rPr>
        <w:t xml:space="preserve">Програми розвитку житлово-комунального господарства та благоустрою населених пунктів </w:t>
      </w:r>
      <w:proofErr w:type="spellStart"/>
      <w:r w:rsidRPr="0022161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221619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 (зі змінами та доповненнями)</w:t>
      </w:r>
      <w:bookmarkEnd w:id="9"/>
      <w:r w:rsidRPr="00221619">
        <w:rPr>
          <w:rFonts w:ascii="Times New Roman" w:hAnsi="Times New Roman"/>
          <w:sz w:val="28"/>
          <w:szCs w:val="28"/>
          <w:lang w:val="uk-UA"/>
        </w:rPr>
        <w:t>.</w:t>
      </w:r>
    </w:p>
    <w:p w14:paraId="2949978B" w14:textId="4C93077F" w:rsidR="00D04FAB" w:rsidRPr="00221619" w:rsidRDefault="00D04FAB" w:rsidP="001E3EFE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/>
          <w:sz w:val="28"/>
          <w:szCs w:val="28"/>
          <w:lang w:val="uk-UA"/>
        </w:rPr>
        <w:t>34.</w:t>
      </w:r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0" w:name="_Hlk165893359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передачу функцій замовника будівництва та надання згоди на проведення будівельних робіт по об’єкту «Нове будівництво протирадіаційного укриття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Петропільського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за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: Запорізька область, Запорізький район, село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Петропіль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183FBA"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9">
        <w:rPr>
          <w:rFonts w:ascii="Times New Roman" w:hAnsi="Times New Roman" w:cs="Times New Roman"/>
          <w:sz w:val="28"/>
          <w:szCs w:val="28"/>
          <w:lang w:val="uk-UA"/>
        </w:rPr>
        <w:t>Молодіжна, 1».</w:t>
      </w:r>
      <w:bookmarkEnd w:id="10"/>
    </w:p>
    <w:p w14:paraId="129B3469" w14:textId="328EC1D6" w:rsidR="00183FBA" w:rsidRPr="00221619" w:rsidRDefault="00183FBA" w:rsidP="001E3E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" w:name="_Hlk165894050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35.Про передачу в користування земельної ділянки кадастровий номер 2322181300:08:001:1019 загальною площею 1,1737 га ДП "Місцеві дороги Запорізької області" на період будівництва.</w:t>
      </w:r>
    </w:p>
    <w:p w14:paraId="67365C03" w14:textId="392A74BD" w:rsidR="00183FBA" w:rsidRPr="00221619" w:rsidRDefault="00183FBA" w:rsidP="001E3E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36.Про надання дозволу на розроблення проекту землеустрою щодо відведення земельної ділянки в оренду для городництва гр. Редьці О.О.</w:t>
      </w:r>
    </w:p>
    <w:p w14:paraId="2B74BDF3" w14:textId="373021F2" w:rsidR="00183FBA" w:rsidRPr="00221619" w:rsidRDefault="00183FBA" w:rsidP="001E3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37.Про передачу в оренду земельних ділянок сільськогосподарського призначення, для ведення товарного сільськогосподарського виробництва нерозподілені (не витребувані) земельні частки паї, власники яких померли, а спадкоємці не прийняли спадщину, розташовані на території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Широківської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територіальної громади Запорізького району Запорізької області фермерському господарству "АСТАРТА</w:t>
      </w: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2024".</w:t>
      </w:r>
    </w:p>
    <w:p w14:paraId="38A7EB78" w14:textId="63FBBE09" w:rsidR="00183FBA" w:rsidRPr="00221619" w:rsidRDefault="00183FBA" w:rsidP="001E3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38.</w:t>
      </w: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передачу у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Деркачу А.Ф.</w:t>
      </w:r>
    </w:p>
    <w:p w14:paraId="1D012C6B" w14:textId="4E5D8D79" w:rsidR="00183FBA" w:rsidRPr="00221619" w:rsidRDefault="00183FBA" w:rsidP="001E3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39.</w:t>
      </w:r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bookmarkStart w:id="12" w:name="_Hlk193375751"/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передачу у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</w:t>
      </w:r>
      <w:proofErr w:type="spellStart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Тіптюку</w:t>
      </w:r>
      <w:proofErr w:type="spellEnd"/>
      <w:r w:rsidRPr="0022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bookmarkEnd w:id="12"/>
    </w:p>
    <w:bookmarkEnd w:id="11"/>
    <w:p w14:paraId="3AE9059C" w14:textId="48013C39" w:rsidR="00183FBA" w:rsidRPr="00221619" w:rsidRDefault="001E3EFE" w:rsidP="001E3EFE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sz w:val="28"/>
          <w:szCs w:val="28"/>
          <w:lang w:val="uk-UA"/>
        </w:rPr>
        <w:t>40.Про затвердження меморандуму</w:t>
      </w:r>
      <w:r w:rsidR="00485A9B"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про співпрацю</w:t>
      </w:r>
      <w:r w:rsidRPr="00221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FDF648" w14:textId="5101FCC7" w:rsidR="001E3EFE" w:rsidRDefault="001E3EFE" w:rsidP="001E3EFE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sz w:val="28"/>
          <w:szCs w:val="28"/>
          <w:lang w:val="uk-UA"/>
        </w:rPr>
        <w:t>41.Про затвердження меморандуму</w:t>
      </w:r>
      <w:r w:rsidR="00485A9B"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про співпрацю</w:t>
      </w:r>
      <w:r w:rsidRPr="00221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B4039" w14:textId="6112C055" w:rsidR="00221619" w:rsidRPr="00221619" w:rsidRDefault="00221619" w:rsidP="001E3EFE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sz w:val="28"/>
          <w:szCs w:val="28"/>
          <w:lang w:val="uk-UA"/>
        </w:rPr>
        <w:t>42.Про затвердження меморандуму про співпрацю.</w:t>
      </w:r>
    </w:p>
    <w:p w14:paraId="78781E73" w14:textId="7C17BD9C" w:rsidR="00221619" w:rsidRPr="00221619" w:rsidRDefault="00221619" w:rsidP="001E3EFE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43.Про внесення змін до рішення сесії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від 21.12.2023 року № 17 «Про затвердження структури та загальної чисельності працівників апарату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Pr="002216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2216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рік» ( зі змінами та доповненнями).</w:t>
      </w:r>
    </w:p>
    <w:sectPr w:rsidR="00221619" w:rsidRPr="00221619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4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B2CD4"/>
    <w:multiLevelType w:val="hybridMultilevel"/>
    <w:tmpl w:val="5AC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38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11"/>
  </w:num>
  <w:num w:numId="5">
    <w:abstractNumId w:val="38"/>
  </w:num>
  <w:num w:numId="6">
    <w:abstractNumId w:val="29"/>
  </w:num>
  <w:num w:numId="7">
    <w:abstractNumId w:val="18"/>
  </w:num>
  <w:num w:numId="8">
    <w:abstractNumId w:val="23"/>
  </w:num>
  <w:num w:numId="9">
    <w:abstractNumId w:val="41"/>
  </w:num>
  <w:num w:numId="10">
    <w:abstractNumId w:val="27"/>
  </w:num>
  <w:num w:numId="11">
    <w:abstractNumId w:val="15"/>
  </w:num>
  <w:num w:numId="12">
    <w:abstractNumId w:val="3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7"/>
  </w:num>
  <w:num w:numId="19">
    <w:abstractNumId w:val="2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43"/>
  </w:num>
  <w:num w:numId="24">
    <w:abstractNumId w:val="4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4"/>
  </w:num>
  <w:num w:numId="32">
    <w:abstractNumId w:val="10"/>
  </w:num>
  <w:num w:numId="33">
    <w:abstractNumId w:val="35"/>
  </w:num>
  <w:num w:numId="34">
    <w:abstractNumId w:val="19"/>
  </w:num>
  <w:num w:numId="35">
    <w:abstractNumId w:val="42"/>
  </w:num>
  <w:num w:numId="36">
    <w:abstractNumId w:val="1"/>
  </w:num>
  <w:num w:numId="37">
    <w:abstractNumId w:val="33"/>
  </w:num>
  <w:num w:numId="38">
    <w:abstractNumId w:val="16"/>
  </w:num>
  <w:num w:numId="39">
    <w:abstractNumId w:val="5"/>
  </w:num>
  <w:num w:numId="40">
    <w:abstractNumId w:val="2"/>
  </w:num>
  <w:num w:numId="41">
    <w:abstractNumId w:val="36"/>
  </w:num>
  <w:num w:numId="42">
    <w:abstractNumId w:val="40"/>
  </w:num>
  <w:num w:numId="43">
    <w:abstractNumId w:val="3"/>
  </w:num>
  <w:num w:numId="44">
    <w:abstractNumId w:val="32"/>
  </w:num>
  <w:num w:numId="45">
    <w:abstractNumId w:val="3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DDC"/>
    <w:rsid w:val="001018FB"/>
    <w:rsid w:val="00103906"/>
    <w:rsid w:val="00104A2C"/>
    <w:rsid w:val="001125B7"/>
    <w:rsid w:val="001207EC"/>
    <w:rsid w:val="001212DB"/>
    <w:rsid w:val="001327E5"/>
    <w:rsid w:val="00140FFE"/>
    <w:rsid w:val="00145A56"/>
    <w:rsid w:val="00145A97"/>
    <w:rsid w:val="00146FB7"/>
    <w:rsid w:val="00154708"/>
    <w:rsid w:val="00174D2B"/>
    <w:rsid w:val="00176B76"/>
    <w:rsid w:val="00183FBA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F6061"/>
    <w:rsid w:val="001F7769"/>
    <w:rsid w:val="0020749B"/>
    <w:rsid w:val="00213168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2A0A"/>
    <w:rsid w:val="002D3A8C"/>
    <w:rsid w:val="002D7639"/>
    <w:rsid w:val="002D7A9F"/>
    <w:rsid w:val="002E1169"/>
    <w:rsid w:val="002E6A2A"/>
    <w:rsid w:val="002E6BDD"/>
    <w:rsid w:val="002F3B84"/>
    <w:rsid w:val="002F647C"/>
    <w:rsid w:val="00300712"/>
    <w:rsid w:val="00300968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D59D7"/>
    <w:rsid w:val="003E4A65"/>
    <w:rsid w:val="0041363E"/>
    <w:rsid w:val="00414507"/>
    <w:rsid w:val="00414537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78C6"/>
    <w:rsid w:val="004E1CA3"/>
    <w:rsid w:val="004E37C1"/>
    <w:rsid w:val="004F22DC"/>
    <w:rsid w:val="00502DEC"/>
    <w:rsid w:val="0051031E"/>
    <w:rsid w:val="005133CA"/>
    <w:rsid w:val="00531BC2"/>
    <w:rsid w:val="00534535"/>
    <w:rsid w:val="00537598"/>
    <w:rsid w:val="005429B2"/>
    <w:rsid w:val="00550653"/>
    <w:rsid w:val="005631FF"/>
    <w:rsid w:val="0056782B"/>
    <w:rsid w:val="00567EC6"/>
    <w:rsid w:val="0057034F"/>
    <w:rsid w:val="005736EB"/>
    <w:rsid w:val="0058122D"/>
    <w:rsid w:val="0058742F"/>
    <w:rsid w:val="00587442"/>
    <w:rsid w:val="0058789A"/>
    <w:rsid w:val="00593444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104CE"/>
    <w:rsid w:val="00611FB4"/>
    <w:rsid w:val="00613924"/>
    <w:rsid w:val="006202A4"/>
    <w:rsid w:val="00621532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34CD"/>
    <w:rsid w:val="006A478C"/>
    <w:rsid w:val="006B257F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23E4C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81035"/>
    <w:rsid w:val="007816C5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36838"/>
    <w:rsid w:val="008406D4"/>
    <w:rsid w:val="00841B79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1E1A"/>
    <w:rsid w:val="008C35B1"/>
    <w:rsid w:val="008D2B81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40C65"/>
    <w:rsid w:val="00A41AED"/>
    <w:rsid w:val="00A4221A"/>
    <w:rsid w:val="00A455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C40"/>
    <w:rsid w:val="00AC3BC7"/>
    <w:rsid w:val="00AD4E63"/>
    <w:rsid w:val="00AE0A0F"/>
    <w:rsid w:val="00AE6710"/>
    <w:rsid w:val="00AE714D"/>
    <w:rsid w:val="00AE7404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6259"/>
    <w:rsid w:val="00BB7444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23449"/>
    <w:rsid w:val="00C301F1"/>
    <w:rsid w:val="00C30D62"/>
    <w:rsid w:val="00C353E5"/>
    <w:rsid w:val="00C35F13"/>
    <w:rsid w:val="00C36A2B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40D2"/>
    <w:rsid w:val="00CE4278"/>
    <w:rsid w:val="00CE5801"/>
    <w:rsid w:val="00CF7C18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4CEA"/>
    <w:rsid w:val="00D5678D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127FA"/>
    <w:rsid w:val="00E133A5"/>
    <w:rsid w:val="00E13B2D"/>
    <w:rsid w:val="00E16129"/>
    <w:rsid w:val="00E208CD"/>
    <w:rsid w:val="00E24279"/>
    <w:rsid w:val="00E3243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5DF8"/>
    <w:rsid w:val="00EF786F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2892"/>
    <w:rsid w:val="00F755F3"/>
    <w:rsid w:val="00F84DA7"/>
    <w:rsid w:val="00F87636"/>
    <w:rsid w:val="00F87829"/>
    <w:rsid w:val="00FA64D4"/>
    <w:rsid w:val="00FA6DB2"/>
    <w:rsid w:val="00FB479A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semiHidden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417</cp:revision>
  <cp:lastPrinted>2024-05-07T05:32:00Z</cp:lastPrinted>
  <dcterms:created xsi:type="dcterms:W3CDTF">2021-12-20T12:45:00Z</dcterms:created>
  <dcterms:modified xsi:type="dcterms:W3CDTF">2025-03-20T13:10:00Z</dcterms:modified>
</cp:coreProperties>
</file>